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83393" w14:textId="7A338777" w:rsidR="004A4B74" w:rsidRDefault="002E26E3" w:rsidP="002E26E3">
      <w:pPr>
        <w:bidi/>
        <w:jc w:val="center"/>
        <w:rPr>
          <w:rFonts w:cs="B Badr"/>
          <w:b/>
          <w:bCs/>
          <w:sz w:val="28"/>
          <w:szCs w:val="28"/>
          <w:rtl/>
          <w:lang w:bidi="fa-IR"/>
        </w:rPr>
      </w:pPr>
      <w:r w:rsidRPr="002E26E3">
        <w:rPr>
          <w:rFonts w:cs="B Badr" w:hint="cs"/>
          <w:b/>
          <w:bCs/>
          <w:sz w:val="28"/>
          <w:szCs w:val="28"/>
          <w:rtl/>
          <w:lang w:bidi="fa-IR"/>
        </w:rPr>
        <w:t xml:space="preserve">مصوبه اولین جلسه از دوره </w:t>
      </w:r>
      <w:r w:rsidR="00196657">
        <w:rPr>
          <w:rFonts w:cs="B Badr" w:hint="cs"/>
          <w:b/>
          <w:bCs/>
          <w:sz w:val="28"/>
          <w:szCs w:val="28"/>
          <w:rtl/>
          <w:lang w:bidi="fa-IR"/>
        </w:rPr>
        <w:t>دوم</w:t>
      </w:r>
      <w:r w:rsidRPr="002E26E3">
        <w:rPr>
          <w:rFonts w:cs="B Badr" w:hint="cs"/>
          <w:b/>
          <w:bCs/>
          <w:sz w:val="28"/>
          <w:szCs w:val="28"/>
          <w:rtl/>
          <w:lang w:bidi="fa-IR"/>
        </w:rPr>
        <w:t xml:space="preserve"> هیات ممیزه دانشگاه دامغان مورخ </w:t>
      </w:r>
      <w:r w:rsidR="00196657">
        <w:rPr>
          <w:rFonts w:cs="B Badr" w:hint="cs"/>
          <w:b/>
          <w:bCs/>
          <w:sz w:val="28"/>
          <w:szCs w:val="28"/>
          <w:rtl/>
          <w:lang w:bidi="fa-IR"/>
        </w:rPr>
        <w:t>01/12/1398</w:t>
      </w:r>
    </w:p>
    <w:p w14:paraId="1AC638B2" w14:textId="79BF867C" w:rsidR="00C51E9E" w:rsidRDefault="00C51E9E" w:rsidP="00C51E9E">
      <w:pPr>
        <w:pStyle w:val="ListParagraph"/>
        <w:numPr>
          <w:ilvl w:val="0"/>
          <w:numId w:val="2"/>
        </w:numPr>
        <w:bidi/>
        <w:jc w:val="both"/>
        <w:rPr>
          <w:rFonts w:cs="B Badr"/>
          <w:b/>
          <w:bCs/>
          <w:sz w:val="28"/>
          <w:szCs w:val="28"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>بر اساس ماده 9 دستورالعمل طرز تشکیل هیئت ممیزه موسسه و وظایف و اختیارات آن، هیئت ممیزه کمیسیون های تخصصی زیر  را برای رشته های دایر در دانشگاه تعیین نمود:</w:t>
      </w:r>
    </w:p>
    <w:p w14:paraId="43972BCC" w14:textId="5CBDE7E8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 xml:space="preserve">الف- کمیسیون تخصصی </w:t>
      </w:r>
      <w:r w:rsidR="00196657">
        <w:rPr>
          <w:rFonts w:cs="B Badr" w:hint="cs"/>
          <w:b/>
          <w:bCs/>
          <w:sz w:val="28"/>
          <w:szCs w:val="28"/>
          <w:rtl/>
          <w:lang w:bidi="fa-IR"/>
        </w:rPr>
        <w:t>شیمی، زیست شناسی و علوم زمین</w:t>
      </w:r>
    </w:p>
    <w:p w14:paraId="32A4DB1E" w14:textId="61A56AEA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>ب- کمیسیون تخصصی فیزیک</w:t>
      </w:r>
      <w:r w:rsidR="00196657">
        <w:rPr>
          <w:rFonts w:cs="B Badr" w:hint="cs"/>
          <w:b/>
          <w:bCs/>
          <w:sz w:val="28"/>
          <w:szCs w:val="28"/>
          <w:rtl/>
          <w:lang w:bidi="fa-IR"/>
        </w:rPr>
        <w:t xml:space="preserve"> و ریاضی، آمار و علوم کامپیوتر</w:t>
      </w:r>
    </w:p>
    <w:p w14:paraId="7EB4C833" w14:textId="175D6FF9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 xml:space="preserve">پ- کمیسیون تخصصی </w:t>
      </w:r>
      <w:r w:rsidR="00196657">
        <w:rPr>
          <w:rFonts w:cs="B Badr" w:hint="cs"/>
          <w:b/>
          <w:bCs/>
          <w:sz w:val="28"/>
          <w:szCs w:val="28"/>
          <w:rtl/>
          <w:lang w:bidi="fa-IR"/>
        </w:rPr>
        <w:t>فنی و مهندسی</w:t>
      </w:r>
    </w:p>
    <w:p w14:paraId="02B99665" w14:textId="26E5B3DE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 xml:space="preserve">ت- کمیسیون تخصصی </w:t>
      </w:r>
      <w:r w:rsidR="00196657">
        <w:rPr>
          <w:rFonts w:cs="B Badr" w:hint="cs"/>
          <w:b/>
          <w:bCs/>
          <w:sz w:val="28"/>
          <w:szCs w:val="28"/>
          <w:rtl/>
          <w:lang w:bidi="fa-IR"/>
        </w:rPr>
        <w:t>هنر و  علوم انسانی</w:t>
      </w:r>
    </w:p>
    <w:p w14:paraId="1C0C9D77" w14:textId="77777777" w:rsidR="00C51E9E" w:rsidRDefault="00C51E9E" w:rsidP="00C51E9E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</w:p>
    <w:p w14:paraId="72E62C84" w14:textId="67B64E31" w:rsidR="002E26E3" w:rsidRDefault="00196657" w:rsidP="00C51E9E">
      <w:pPr>
        <w:pStyle w:val="ListParagraph"/>
        <w:numPr>
          <w:ilvl w:val="0"/>
          <w:numId w:val="2"/>
        </w:numPr>
        <w:bidi/>
        <w:jc w:val="both"/>
        <w:rPr>
          <w:rFonts w:cs="B Badr"/>
          <w:b/>
          <w:bCs/>
          <w:sz w:val="28"/>
          <w:szCs w:val="28"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 xml:space="preserve">برای امتیازدهی کتاب (ترجمه یا تالیف) منتشر شده توسط ناشران معتبر غیر دانشگاهی مقرر شد، کتاب از طرف دانشکده به شورای انتشارات دانشگاه ارسال و پس از طی فرآیند داوری، نتیجه در کمیته منتخب و کمیسیون مطرح و پس از بررسی امتیازدهی شود. </w:t>
      </w:r>
    </w:p>
    <w:p w14:paraId="57E28C49" w14:textId="4A30B14E" w:rsidR="00196657" w:rsidRDefault="00196657" w:rsidP="00196657">
      <w:pPr>
        <w:pStyle w:val="ListParagraph"/>
        <w:numPr>
          <w:ilvl w:val="0"/>
          <w:numId w:val="2"/>
        </w:numPr>
        <w:bidi/>
        <w:jc w:val="both"/>
        <w:rPr>
          <w:rFonts w:cs="B Badr"/>
          <w:b/>
          <w:bCs/>
          <w:sz w:val="28"/>
          <w:szCs w:val="28"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 xml:space="preserve">با عنایت به برداشت معاون محترم پژوهشی وقت درخصوص ترتیب اسامی در مقالات مستخرج از پایان نامه و اعلام آن به برخی از اعضای محترم هیئت علمی مقرر شد، تاریخ اجرای بند 6 از مصوبات چهارمین جلسه از دوره اول هیئت ممیزه از 02/12/97 به بعد باشد. </w:t>
      </w:r>
    </w:p>
    <w:p w14:paraId="490ED29B" w14:textId="5A6A4FFB" w:rsidR="00196657" w:rsidRDefault="00196657" w:rsidP="00196657">
      <w:pPr>
        <w:pStyle w:val="ListParagraph"/>
        <w:numPr>
          <w:ilvl w:val="0"/>
          <w:numId w:val="2"/>
        </w:numPr>
        <w:bidi/>
        <w:jc w:val="both"/>
        <w:rPr>
          <w:rFonts w:cs="B Badr"/>
          <w:b/>
          <w:bCs/>
          <w:sz w:val="28"/>
          <w:szCs w:val="28"/>
          <w:lang w:bidi="fa-IR"/>
        </w:rPr>
      </w:pPr>
      <w:r>
        <w:rPr>
          <w:rFonts w:cs="B Badr" w:hint="cs"/>
          <w:b/>
          <w:bCs/>
          <w:sz w:val="28"/>
          <w:szCs w:val="28"/>
          <w:rtl/>
          <w:lang w:bidi="fa-IR"/>
        </w:rPr>
        <w:t xml:space="preserve">تبصره 4 از مصوبات اولین جلسه هیئت ممیزه مورخ 03/12/96 در خصوص مقاله های چاپ شده </w:t>
      </w:r>
      <w:r w:rsidR="0009581B">
        <w:rPr>
          <w:rFonts w:cs="B Badr" w:hint="cs"/>
          <w:b/>
          <w:bCs/>
          <w:sz w:val="28"/>
          <w:szCs w:val="28"/>
          <w:rtl/>
          <w:lang w:bidi="fa-IR"/>
        </w:rPr>
        <w:t xml:space="preserve">در مجلاتی که در آخرین لیست سیاه وزارتین در زمان بررسی هستند حذف و مقرر شد، زمان پذیرش مقالات ملاک عمل قرار گیرد. </w:t>
      </w:r>
    </w:p>
    <w:p w14:paraId="3B8B4047" w14:textId="77777777" w:rsidR="0009581B" w:rsidRPr="00C51E9E" w:rsidRDefault="0009581B" w:rsidP="0009581B">
      <w:pPr>
        <w:pStyle w:val="ListParagraph"/>
        <w:bidi/>
        <w:jc w:val="both"/>
        <w:rPr>
          <w:rFonts w:cs="B Badr"/>
          <w:b/>
          <w:bCs/>
          <w:sz w:val="28"/>
          <w:szCs w:val="28"/>
          <w:rtl/>
          <w:lang w:bidi="fa-IR"/>
        </w:rPr>
      </w:pPr>
    </w:p>
    <w:p w14:paraId="4D2D426A" w14:textId="5C59BCF0" w:rsidR="002E26E3" w:rsidRDefault="002E26E3" w:rsidP="002E26E3">
      <w:pPr>
        <w:bidi/>
        <w:jc w:val="center"/>
        <w:rPr>
          <w:rtl/>
          <w:lang w:bidi="fa-IR"/>
        </w:rPr>
      </w:pPr>
    </w:p>
    <w:p w14:paraId="79B23A9F" w14:textId="77777777" w:rsidR="002E26E3" w:rsidRDefault="002E26E3" w:rsidP="002E26E3">
      <w:pPr>
        <w:bidi/>
        <w:jc w:val="center"/>
        <w:rPr>
          <w:rtl/>
          <w:lang w:bidi="fa-IR"/>
        </w:rPr>
      </w:pPr>
    </w:p>
    <w:sectPr w:rsidR="002E26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26D6C"/>
    <w:multiLevelType w:val="hybridMultilevel"/>
    <w:tmpl w:val="9CA27D72"/>
    <w:lvl w:ilvl="0" w:tplc="5FE068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E96A87"/>
    <w:multiLevelType w:val="hybridMultilevel"/>
    <w:tmpl w:val="D3249718"/>
    <w:lvl w:ilvl="0" w:tplc="673E1B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134134">
    <w:abstractNumId w:val="0"/>
  </w:num>
  <w:num w:numId="2" w16cid:durableId="59720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6E3"/>
    <w:rsid w:val="000147BC"/>
    <w:rsid w:val="0009581B"/>
    <w:rsid w:val="00196657"/>
    <w:rsid w:val="002E26E3"/>
    <w:rsid w:val="004A4B74"/>
    <w:rsid w:val="00C5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7FBF0"/>
  <w15:chartTrackingRefBased/>
  <w15:docId w15:val="{D7D46C10-9426-4F53-A4C0-92097A831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E26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 2501</dc:creator>
  <cp:keywords/>
  <dc:description/>
  <cp:lastModifiedBy>AM 2501</cp:lastModifiedBy>
  <cp:revision>3</cp:revision>
  <dcterms:created xsi:type="dcterms:W3CDTF">2022-04-19T07:21:00Z</dcterms:created>
  <dcterms:modified xsi:type="dcterms:W3CDTF">2022-04-19T08:18:00Z</dcterms:modified>
</cp:coreProperties>
</file>